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9CB" w:rsidRPr="00EA79CB" w:rsidRDefault="00EA79CB" w:rsidP="00EA79CB">
      <w:pPr>
        <w:shd w:val="clear" w:color="auto" w:fill="FFFFFF"/>
        <w:spacing w:after="0" w:line="270" w:lineRule="atLeast"/>
        <w:textAlignment w:val="baseline"/>
        <w:rPr>
          <w:rFonts w:ascii="Helvetica" w:eastAsia="Times New Roman" w:hAnsi="Helvetica" w:cs="Helvetica"/>
          <w:color w:val="000000"/>
          <w:sz w:val="18"/>
          <w:szCs w:val="18"/>
          <w:lang w:eastAsia="nl-NL"/>
        </w:rPr>
      </w:pPr>
      <w:r w:rsidRPr="00EA79CB">
        <w:rPr>
          <w:rFonts w:ascii="Helvetica" w:eastAsia="Times New Roman" w:hAnsi="Helvetica" w:cs="Helvetica"/>
          <w:color w:val="000000"/>
          <w:sz w:val="18"/>
          <w:szCs w:val="18"/>
          <w:lang w:eastAsia="nl-NL"/>
        </w:rPr>
        <w:fldChar w:fldCharType="begin"/>
      </w:r>
      <w:r w:rsidRPr="00EA79CB">
        <w:rPr>
          <w:rFonts w:ascii="Helvetica" w:eastAsia="Times New Roman" w:hAnsi="Helvetica" w:cs="Helvetica"/>
          <w:color w:val="000000"/>
          <w:sz w:val="18"/>
          <w:szCs w:val="18"/>
          <w:lang w:eastAsia="nl-NL"/>
        </w:rPr>
        <w:instrText xml:space="preserve"> HYPERLINK "http://www.toenwasdebusheelgewoon.nl/person/623/nl" \o "Henk van Helvoirt [ Toen was de bus heel gewoon ]" </w:instrText>
      </w:r>
      <w:r w:rsidRPr="00EA79CB">
        <w:rPr>
          <w:rFonts w:ascii="Helvetica" w:eastAsia="Times New Roman" w:hAnsi="Helvetica" w:cs="Helvetica"/>
          <w:color w:val="000000"/>
          <w:sz w:val="18"/>
          <w:szCs w:val="18"/>
          <w:lang w:eastAsia="nl-NL"/>
        </w:rPr>
        <w:fldChar w:fldCharType="separate"/>
      </w:r>
      <w:r w:rsidRPr="00EA79CB">
        <w:rPr>
          <w:rFonts w:ascii="Helvetica" w:eastAsia="Times New Roman" w:hAnsi="Helvetica" w:cs="Helvetica"/>
          <w:color w:val="000000"/>
          <w:sz w:val="18"/>
          <w:szCs w:val="18"/>
          <w:u w:val="single"/>
          <w:bdr w:val="none" w:sz="0" w:space="0" w:color="auto" w:frame="1"/>
          <w:lang w:eastAsia="nl-NL"/>
        </w:rPr>
        <w:t>Henk van Helvoirt</w:t>
      </w:r>
      <w:r w:rsidRPr="00EA79CB">
        <w:rPr>
          <w:rFonts w:ascii="Helvetica" w:eastAsia="Times New Roman" w:hAnsi="Helvetica" w:cs="Helvetica"/>
          <w:color w:val="000000"/>
          <w:sz w:val="18"/>
          <w:szCs w:val="18"/>
          <w:lang w:eastAsia="nl-NL"/>
        </w:rPr>
        <w:fldChar w:fldCharType="end"/>
      </w:r>
    </w:p>
    <w:p w:rsidR="00EA79CB" w:rsidRPr="00EA79CB" w:rsidRDefault="00EA79CB" w:rsidP="00EA79CB">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EA79CB">
        <w:rPr>
          <w:rFonts w:ascii="Georgia" w:eastAsia="Times New Roman" w:hAnsi="Georgia" w:cs="Helvetica"/>
          <w:color w:val="82142E"/>
          <w:kern w:val="36"/>
          <w:sz w:val="69"/>
          <w:szCs w:val="69"/>
          <w:lang w:eastAsia="nl-NL"/>
        </w:rPr>
        <w:t>Een ZABO-</w:t>
      </w:r>
      <w:proofErr w:type="spellStart"/>
      <w:r w:rsidRPr="00EA79CB">
        <w:rPr>
          <w:rFonts w:ascii="Georgia" w:eastAsia="Times New Roman" w:hAnsi="Georgia" w:cs="Helvetica"/>
          <w:color w:val="82142E"/>
          <w:kern w:val="36"/>
          <w:sz w:val="69"/>
          <w:szCs w:val="69"/>
          <w:lang w:eastAsia="nl-NL"/>
        </w:rPr>
        <w:t>standaardbus</w:t>
      </w:r>
      <w:proofErr w:type="spellEnd"/>
    </w:p>
    <w:p w:rsidR="00EA79CB" w:rsidRPr="00EA79CB" w:rsidRDefault="00EA79CB" w:rsidP="00EA79CB">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EA79CB">
        <w:rPr>
          <w:rFonts w:ascii="Georgia" w:eastAsia="Times New Roman" w:hAnsi="Georgia" w:cs="Helvetica"/>
          <w:color w:val="B52B52"/>
          <w:sz w:val="32"/>
          <w:szCs w:val="32"/>
          <w:lang w:eastAsia="nl-NL"/>
        </w:rPr>
        <w:t>Met rechte of met ronde koplampen...</w:t>
      </w:r>
    </w:p>
    <w:p w:rsidR="00EA79CB" w:rsidRPr="00EA79CB" w:rsidRDefault="00EA79CB" w:rsidP="00EA79CB">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EA79CB">
        <w:rPr>
          <w:rFonts w:ascii="Helvetica" w:eastAsia="Times New Roman" w:hAnsi="Helvetica" w:cs="Helvetica"/>
          <w:color w:val="333333"/>
          <w:sz w:val="18"/>
          <w:szCs w:val="18"/>
          <w:bdr w:val="none" w:sz="0" w:space="0" w:color="auto" w:frame="1"/>
          <w:lang w:eastAsia="nl-NL"/>
        </w:rPr>
        <w:t>1970–1980</w:t>
      </w:r>
    </w:p>
    <w:p w:rsidR="00EA79CB" w:rsidRPr="00EA79CB" w:rsidRDefault="00EA79CB" w:rsidP="00EA79CB">
      <w:pPr>
        <w:shd w:val="clear" w:color="auto" w:fill="FFFFFF"/>
        <w:spacing w:after="0" w:line="240" w:lineRule="auto"/>
        <w:textAlignment w:val="baseline"/>
        <w:rPr>
          <w:rFonts w:ascii="Helvetica" w:eastAsia="Times New Roman" w:hAnsi="Helvetica" w:cs="Helvetica"/>
          <w:color w:val="000000"/>
          <w:sz w:val="18"/>
          <w:szCs w:val="18"/>
          <w:lang w:eastAsia="nl-NL"/>
        </w:rPr>
      </w:pPr>
    </w:p>
    <w:p w:rsidR="00EA79CB" w:rsidRPr="00EA79CB" w:rsidRDefault="00EA79CB" w:rsidP="00EA79CB">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proofErr w:type="spellStart"/>
      <w:r w:rsidRPr="00EA79CB">
        <w:rPr>
          <w:rFonts w:ascii="Helvetica" w:eastAsia="Times New Roman" w:hAnsi="Helvetica" w:cs="Helvetica"/>
          <w:b/>
          <w:bCs/>
          <w:color w:val="000000"/>
          <w:sz w:val="21"/>
          <w:szCs w:val="21"/>
          <w:lang w:eastAsia="nl-NL"/>
        </w:rPr>
        <w:t>Carosseriebouwer</w:t>
      </w:r>
      <w:proofErr w:type="spellEnd"/>
      <w:r w:rsidRPr="00EA79CB">
        <w:rPr>
          <w:rFonts w:ascii="Helvetica" w:eastAsia="Times New Roman" w:hAnsi="Helvetica" w:cs="Helvetica"/>
          <w:b/>
          <w:bCs/>
          <w:color w:val="000000"/>
          <w:sz w:val="21"/>
          <w:szCs w:val="21"/>
          <w:lang w:eastAsia="nl-NL"/>
        </w:rPr>
        <w:t xml:space="preserve"> ZABO uit Ridderkerk wist zich als familiebedrijf in de jaren 1970 met een nieuw standaardmodel streekbus toch nog een plaats te verwerven tussen de grote concurrenten. Toch was het ontwerp van deze bus oorspronkelijk helemaal niet voor ZABO bedoeld...</w:t>
      </w:r>
    </w:p>
    <w:p w:rsidR="00EA79CB" w:rsidRDefault="00EA79CB" w:rsidP="00EA79CB">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5" w:tooltip="Vergroot afbeelding ZABO standaardbus voor de BBA - Toen was de bus heel gewoon" w:history="1">
        <w:r w:rsidRPr="00EA79CB">
          <w:rPr>
            <w:rFonts w:ascii="Helvetica" w:eastAsia="Times New Roman" w:hAnsi="Helvetica" w:cs="Helvetica"/>
            <w:noProof/>
            <w:color w:val="000000"/>
            <w:sz w:val="18"/>
            <w:szCs w:val="18"/>
            <w:bdr w:val="none" w:sz="0" w:space="0" w:color="auto" w:frame="1"/>
            <w:lang w:eastAsia="nl-NL"/>
          </w:rPr>
          <w:drawing>
            <wp:inline distT="0" distB="0" distL="0" distR="0" wp14:anchorId="5964BE52" wp14:editId="08E64821">
              <wp:extent cx="5048250" cy="3238500"/>
              <wp:effectExtent l="0" t="0" r="0" b="0"/>
              <wp:docPr id="82" name="Afbeelding 82" descr="http://www.toenwasdebusheelgewoon.nl/image/057/624-530-340.jpg">
                <a:hlinkClick xmlns:a="http://schemas.openxmlformats.org/drawingml/2006/main" r:id="rId5" tooltip="&quot;Vergroot afbeelding ZABO standaardbus voor de BBA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toenwasdebusheelgewoon.nl/image/057/624-530-340.jpg">
                        <a:hlinkClick r:id="rId5" tooltip="&quot;Vergroot afbeelding ZABO standaardbus voor de BBA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238500"/>
                      </a:xfrm>
                      <a:prstGeom prst="rect">
                        <a:avLst/>
                      </a:prstGeom>
                      <a:noFill/>
                      <a:ln>
                        <a:noFill/>
                      </a:ln>
                    </pic:spPr>
                  </pic:pic>
                </a:graphicData>
              </a:graphic>
            </wp:inline>
          </w:drawing>
        </w:r>
      </w:hyperlink>
    </w:p>
    <w:p w:rsidR="00EA79CB" w:rsidRPr="00EA79CB" w:rsidRDefault="00EA79CB" w:rsidP="00EA79CB">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EA79CB" w:rsidRPr="00EA79CB" w:rsidRDefault="00EA79CB" w:rsidP="00EA79CB">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ZABO standaardbus voor de BBA - Toen was de bus heel gewoon" w:history="1">
        <w:r w:rsidRPr="00EA79CB">
          <w:rPr>
            <w:rFonts w:ascii="Helvetica" w:eastAsia="Times New Roman" w:hAnsi="Helvetica" w:cs="Helvetica"/>
            <w:color w:val="000000"/>
            <w:sz w:val="18"/>
            <w:szCs w:val="18"/>
            <w:u w:val="single"/>
            <w:bdr w:val="none" w:sz="0" w:space="0" w:color="auto" w:frame="1"/>
            <w:lang w:eastAsia="nl-NL"/>
          </w:rPr>
          <w:t xml:space="preserve">ZABO </w:t>
        </w:r>
        <w:proofErr w:type="spellStart"/>
        <w:r w:rsidRPr="00EA79CB">
          <w:rPr>
            <w:rFonts w:ascii="Helvetica" w:eastAsia="Times New Roman" w:hAnsi="Helvetica" w:cs="Helvetica"/>
            <w:color w:val="000000"/>
            <w:sz w:val="18"/>
            <w:szCs w:val="18"/>
            <w:u w:val="single"/>
            <w:bdr w:val="none" w:sz="0" w:space="0" w:color="auto" w:frame="1"/>
            <w:lang w:eastAsia="nl-NL"/>
          </w:rPr>
          <w:t>standaardbus</w:t>
        </w:r>
        <w:proofErr w:type="spellEnd"/>
        <w:r w:rsidRPr="00EA79CB">
          <w:rPr>
            <w:rFonts w:ascii="Helvetica" w:eastAsia="Times New Roman" w:hAnsi="Helvetica" w:cs="Helvetica"/>
            <w:color w:val="000000"/>
            <w:sz w:val="18"/>
            <w:szCs w:val="18"/>
            <w:u w:val="single"/>
            <w:bdr w:val="none" w:sz="0" w:space="0" w:color="auto" w:frame="1"/>
            <w:lang w:eastAsia="nl-NL"/>
          </w:rPr>
          <w:t xml:space="preserve"> voor de BBA</w:t>
        </w:r>
      </w:hyperlink>
      <w:r w:rsidRPr="00EA79CB">
        <w:rPr>
          <w:rFonts w:ascii="Helvetica" w:eastAsia="Times New Roman" w:hAnsi="Helvetica" w:cs="Helvetica"/>
          <w:color w:val="666666"/>
          <w:sz w:val="18"/>
          <w:szCs w:val="18"/>
          <w:lang w:eastAsia="nl-NL"/>
        </w:rPr>
        <w:t> </w:t>
      </w:r>
      <w:r w:rsidRPr="00EA79CB">
        <w:rPr>
          <w:rFonts w:ascii="Helvetica" w:eastAsia="Times New Roman" w:hAnsi="Helvetica" w:cs="Helvetica"/>
          <w:color w:val="666666"/>
          <w:sz w:val="18"/>
          <w:szCs w:val="18"/>
          <w:bdr w:val="none" w:sz="0" w:space="0" w:color="auto" w:frame="1"/>
          <w:lang w:eastAsia="nl-NL"/>
        </w:rPr>
        <w:t>-</w:t>
      </w:r>
    </w:p>
    <w:p w:rsidR="00EA79CB" w:rsidRDefault="00EA79CB" w:rsidP="00EA79CB">
      <w:pPr>
        <w:shd w:val="clear" w:color="auto" w:fill="FFFFFF"/>
        <w:spacing w:after="60" w:line="240" w:lineRule="auto"/>
        <w:ind w:left="720"/>
        <w:textAlignment w:val="baseline"/>
        <w:rPr>
          <w:rFonts w:ascii="Helvetica" w:eastAsia="Times New Roman" w:hAnsi="Helvetica" w:cs="Helvetica"/>
          <w:i/>
          <w:iCs/>
          <w:color w:val="666666"/>
          <w:sz w:val="18"/>
          <w:szCs w:val="18"/>
          <w:bdr w:val="none" w:sz="0" w:space="0" w:color="auto" w:frame="1"/>
          <w:lang w:eastAsia="nl-NL"/>
        </w:rPr>
      </w:pPr>
      <w:r w:rsidRPr="00EA79CB">
        <w:rPr>
          <w:rFonts w:ascii="Helvetica" w:eastAsia="Times New Roman" w:hAnsi="Helvetica" w:cs="Helvetica"/>
          <w:color w:val="666666"/>
          <w:sz w:val="18"/>
          <w:szCs w:val="18"/>
          <w:lang w:eastAsia="nl-NL"/>
        </w:rPr>
        <w:t xml:space="preserve">Dergelijke modellen werden ook gebouwd voor andere streekvervoerders als Tensen en de Noordwesthoek in Overijssel. De BBA-bus werd na de </w:t>
      </w:r>
      <w:proofErr w:type="spellStart"/>
      <w:r w:rsidRPr="00EA79CB">
        <w:rPr>
          <w:rFonts w:ascii="Helvetica" w:eastAsia="Times New Roman" w:hAnsi="Helvetica" w:cs="Helvetica"/>
          <w:color w:val="666666"/>
          <w:sz w:val="18"/>
          <w:szCs w:val="18"/>
          <w:lang w:eastAsia="nl-NL"/>
        </w:rPr>
        <w:t>buitendienstelling</w:t>
      </w:r>
      <w:proofErr w:type="spellEnd"/>
      <w:r w:rsidRPr="00EA79CB">
        <w:rPr>
          <w:rFonts w:ascii="Helvetica" w:eastAsia="Times New Roman" w:hAnsi="Helvetica" w:cs="Helvetica"/>
          <w:color w:val="666666"/>
          <w:sz w:val="18"/>
          <w:szCs w:val="18"/>
          <w:lang w:eastAsia="nl-NL"/>
        </w:rPr>
        <w:t xml:space="preserve"> als </w:t>
      </w:r>
      <w:proofErr w:type="spellStart"/>
      <w:r w:rsidRPr="00EA79CB">
        <w:rPr>
          <w:rFonts w:ascii="Helvetica" w:eastAsia="Times New Roman" w:hAnsi="Helvetica" w:cs="Helvetica"/>
          <w:color w:val="666666"/>
          <w:sz w:val="18"/>
          <w:szCs w:val="18"/>
          <w:lang w:eastAsia="nl-NL"/>
        </w:rPr>
        <w:t>museumbus</w:t>
      </w:r>
      <w:proofErr w:type="spellEnd"/>
      <w:r w:rsidRPr="00EA79CB">
        <w:rPr>
          <w:rFonts w:ascii="Helvetica" w:eastAsia="Times New Roman" w:hAnsi="Helvetica" w:cs="Helvetica"/>
          <w:color w:val="666666"/>
          <w:sz w:val="18"/>
          <w:szCs w:val="18"/>
          <w:lang w:eastAsia="nl-NL"/>
        </w:rPr>
        <w:t xml:space="preserve"> bewaard in de collectie van de Stichting Veteraan </w:t>
      </w:r>
      <w:proofErr w:type="spellStart"/>
      <w:r w:rsidRPr="00EA79CB">
        <w:rPr>
          <w:rFonts w:ascii="Helvetica" w:eastAsia="Times New Roman" w:hAnsi="Helvetica" w:cs="Helvetica"/>
          <w:color w:val="666666"/>
          <w:sz w:val="18"/>
          <w:szCs w:val="18"/>
          <w:lang w:eastAsia="nl-NL"/>
        </w:rPr>
        <w:t>Autobussen.</w:t>
      </w:r>
      <w:r w:rsidRPr="00EA79CB">
        <w:rPr>
          <w:rFonts w:ascii="Helvetica" w:eastAsia="Times New Roman" w:hAnsi="Helvetica" w:cs="Helvetica"/>
          <w:i/>
          <w:iCs/>
          <w:color w:val="666666"/>
          <w:sz w:val="18"/>
          <w:szCs w:val="18"/>
          <w:bdr w:val="none" w:sz="0" w:space="0" w:color="auto" w:frame="1"/>
          <w:lang w:eastAsia="nl-NL"/>
        </w:rPr>
        <w:t>Foto</w:t>
      </w:r>
      <w:proofErr w:type="spellEnd"/>
      <w:r w:rsidRPr="00EA79CB">
        <w:rPr>
          <w:rFonts w:ascii="Helvetica" w:eastAsia="Times New Roman" w:hAnsi="Helvetica" w:cs="Helvetica"/>
          <w:i/>
          <w:iCs/>
          <w:color w:val="666666"/>
          <w:sz w:val="18"/>
          <w:szCs w:val="18"/>
          <w:bdr w:val="none" w:sz="0" w:space="0" w:color="auto" w:frame="1"/>
          <w:lang w:eastAsia="nl-NL"/>
        </w:rPr>
        <w:t xml:space="preserve">: Erik </w:t>
      </w:r>
      <w:proofErr w:type="spellStart"/>
      <w:r w:rsidRPr="00EA79CB">
        <w:rPr>
          <w:rFonts w:ascii="Helvetica" w:eastAsia="Times New Roman" w:hAnsi="Helvetica" w:cs="Helvetica"/>
          <w:i/>
          <w:iCs/>
          <w:color w:val="666666"/>
          <w:sz w:val="18"/>
          <w:szCs w:val="18"/>
          <w:bdr w:val="none" w:sz="0" w:space="0" w:color="auto" w:frame="1"/>
          <w:lang w:eastAsia="nl-NL"/>
        </w:rPr>
        <w:t>Kanters</w:t>
      </w:r>
      <w:proofErr w:type="spellEnd"/>
    </w:p>
    <w:p w:rsidR="00EA79CB" w:rsidRPr="00EA79CB" w:rsidRDefault="00EA79CB" w:rsidP="00EA79CB">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EA79CB" w:rsidRPr="00EA79CB" w:rsidRDefault="00EA79CB" w:rsidP="00EA79CB">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EA79CB">
        <w:rPr>
          <w:rFonts w:ascii="Georgia" w:eastAsia="Times New Roman" w:hAnsi="Georgia" w:cs="Helvetica"/>
          <w:color w:val="82142E"/>
          <w:sz w:val="27"/>
          <w:szCs w:val="27"/>
          <w:lang w:eastAsia="nl-NL"/>
        </w:rPr>
        <w:t>Niet voor NS-dochters?</w:t>
      </w:r>
    </w:p>
    <w:p w:rsidR="00EA79CB" w:rsidRPr="00EA79CB" w:rsidRDefault="00EA79CB" w:rsidP="00EA79CB">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EA79CB">
        <w:rPr>
          <w:rFonts w:ascii="Helvetica" w:eastAsia="Times New Roman" w:hAnsi="Helvetica" w:cs="Helvetica"/>
          <w:color w:val="000000"/>
          <w:sz w:val="21"/>
          <w:szCs w:val="21"/>
          <w:lang w:eastAsia="nl-NL"/>
        </w:rPr>
        <w:t>Het leek of ZABO vooral bouwde voor busbedrijven, die niet tot het NS-concern behoorden, zoals de BBA (Brabantse Buurtspoorwegen en Autodiensten), Tensen en de NWH (Noordwesthoek). Voor deze bedrijven bouwde ZABO zelfs een geheel eigen model 'standaard streekbus', afwijkend van wat bij de NS-dochters reed.</w:t>
      </w:r>
    </w:p>
    <w:p w:rsidR="00EA79CB" w:rsidRPr="00EA79CB" w:rsidRDefault="00EA79CB" w:rsidP="00EA79CB">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EA79CB">
        <w:rPr>
          <w:rFonts w:ascii="Georgia" w:eastAsia="Times New Roman" w:hAnsi="Georgia" w:cs="Helvetica"/>
          <w:color w:val="82142E"/>
          <w:sz w:val="27"/>
          <w:szCs w:val="27"/>
          <w:lang w:eastAsia="nl-NL"/>
        </w:rPr>
        <w:t>Ontworpen door Akkermans</w:t>
      </w:r>
    </w:p>
    <w:p w:rsidR="00EA79CB" w:rsidRPr="00EA79CB" w:rsidRDefault="00EA79CB" w:rsidP="00EA79CB">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EA79CB">
        <w:rPr>
          <w:rFonts w:ascii="Helvetica" w:eastAsia="Times New Roman" w:hAnsi="Helvetica" w:cs="Helvetica"/>
          <w:color w:val="000000"/>
          <w:sz w:val="21"/>
          <w:szCs w:val="21"/>
          <w:lang w:eastAsia="nl-NL"/>
        </w:rPr>
        <w:t xml:space="preserve">Maar deze bus werd niet door ZABO zelf ontworpen, maar door Cees Akkermans van het carrosseriebedrijf Akkermans (eveneens een familiebedrijf). Akkermans ontwierp het model </w:t>
      </w:r>
      <w:r w:rsidRPr="00EA79CB">
        <w:rPr>
          <w:rFonts w:ascii="Helvetica" w:eastAsia="Times New Roman" w:hAnsi="Helvetica" w:cs="Helvetica"/>
          <w:color w:val="000000"/>
          <w:sz w:val="21"/>
          <w:szCs w:val="21"/>
          <w:lang w:eastAsia="nl-NL"/>
        </w:rPr>
        <w:lastRenderedPageBreak/>
        <w:t>speciaal voor de BBA en het zou eigenlijk door Verheul gebouwd worden, maar zoals bekend brandde die fabriek in 1971 af.</w:t>
      </w:r>
      <w:r w:rsidRPr="00EA79CB">
        <w:rPr>
          <w:rFonts w:ascii="Helvetica" w:eastAsia="Times New Roman" w:hAnsi="Helvetica" w:cs="Helvetica"/>
          <w:color w:val="000000"/>
          <w:sz w:val="21"/>
          <w:szCs w:val="21"/>
          <w:lang w:eastAsia="nl-NL"/>
        </w:rPr>
        <w:br/>
        <w:t>Toen kwam BBA-huisbouwer ZABO weer in beeld, die dit model uitsluitend voor de BBA zou bouwen.</w:t>
      </w:r>
    </w:p>
    <w:p w:rsidR="00EA79CB" w:rsidRPr="00EA79CB" w:rsidRDefault="00EA79CB" w:rsidP="00EA79CB">
      <w:pPr>
        <w:shd w:val="clear" w:color="auto" w:fill="FFFFFF"/>
        <w:spacing w:after="0" w:line="405" w:lineRule="atLeast"/>
        <w:textAlignment w:val="baseline"/>
        <w:outlineLvl w:val="4"/>
        <w:rPr>
          <w:rFonts w:ascii="Georgia" w:eastAsia="Times New Roman" w:hAnsi="Georgia" w:cs="Helvetica"/>
          <w:b/>
          <w:bCs/>
          <w:color w:val="82142E"/>
          <w:sz w:val="20"/>
          <w:szCs w:val="20"/>
          <w:lang w:eastAsia="nl-NL"/>
        </w:rPr>
      </w:pPr>
      <w:r w:rsidRPr="00EA79CB">
        <w:rPr>
          <w:rFonts w:ascii="Georgia" w:eastAsia="Times New Roman" w:hAnsi="Georgia" w:cs="Helvetica"/>
          <w:b/>
          <w:bCs/>
          <w:color w:val="82142E"/>
          <w:sz w:val="20"/>
          <w:szCs w:val="20"/>
          <w:lang w:eastAsia="nl-NL"/>
        </w:rPr>
        <w:t>Alleen met ronde koplampen</w:t>
      </w:r>
    </w:p>
    <w:p w:rsidR="00EA79CB" w:rsidRPr="00EA79CB" w:rsidRDefault="00EA79CB" w:rsidP="00EA79CB">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EA79CB">
        <w:rPr>
          <w:rFonts w:ascii="Helvetica" w:eastAsia="Times New Roman" w:hAnsi="Helvetica" w:cs="Helvetica"/>
          <w:color w:val="000000"/>
          <w:sz w:val="21"/>
          <w:szCs w:val="21"/>
          <w:lang w:eastAsia="nl-NL"/>
        </w:rPr>
        <w:t>Daarna mocht ZABO de bus echter met toestemming van de BBA ook voor andere bedrijven bouwen. Echter, het ontwerp voor de BBA had rechthoekige koplamphouders in de bumper. De BBA had nu bedongen, dat voor andere bedrijven alleen ronde koplamphouders in de voorbumper mochten worden aangebracht. De rechthoekige koplamphouders bleven exclusief voor de BBA wagens, die daardoor goed herkenbaar zijn.</w:t>
      </w:r>
    </w:p>
    <w:p w:rsidR="00EA79CB" w:rsidRPr="00EA79CB" w:rsidRDefault="00EA79CB" w:rsidP="00EA79CB">
      <w:pPr>
        <w:shd w:val="clear" w:color="auto" w:fill="FFFFFF"/>
        <w:spacing w:after="0" w:line="405" w:lineRule="atLeast"/>
        <w:textAlignment w:val="baseline"/>
        <w:outlineLvl w:val="5"/>
        <w:rPr>
          <w:rFonts w:ascii="Georgia" w:eastAsia="Times New Roman" w:hAnsi="Georgia" w:cs="Helvetica"/>
          <w:b/>
          <w:bCs/>
          <w:color w:val="82142E"/>
          <w:sz w:val="20"/>
          <w:szCs w:val="20"/>
          <w:lang w:eastAsia="nl-NL"/>
        </w:rPr>
      </w:pPr>
      <w:r w:rsidRPr="00EA79CB">
        <w:rPr>
          <w:rFonts w:ascii="Georgia" w:eastAsia="Times New Roman" w:hAnsi="Georgia" w:cs="Helvetica"/>
          <w:b/>
          <w:bCs/>
          <w:color w:val="82142E"/>
          <w:sz w:val="20"/>
          <w:szCs w:val="20"/>
          <w:lang w:eastAsia="nl-NL"/>
        </w:rPr>
        <w:t>Meer informatie</w:t>
      </w:r>
    </w:p>
    <w:p w:rsidR="00EA79CB" w:rsidRPr="00EA79CB" w:rsidRDefault="00EA79CB" w:rsidP="00EA79CB">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EA79CB">
        <w:rPr>
          <w:rFonts w:ascii="Helvetica" w:eastAsia="Times New Roman" w:hAnsi="Helvetica" w:cs="Helvetica"/>
          <w:color w:val="000000"/>
          <w:sz w:val="21"/>
          <w:szCs w:val="21"/>
          <w:lang w:eastAsia="nl-NL"/>
        </w:rPr>
        <w:t>Over </w:t>
      </w:r>
      <w:hyperlink r:id="rId8" w:history="1">
        <w:r w:rsidRPr="00EA79CB">
          <w:rPr>
            <w:rFonts w:ascii="Helvetica" w:eastAsia="Times New Roman" w:hAnsi="Helvetica" w:cs="Helvetica"/>
            <w:color w:val="000000"/>
            <w:sz w:val="21"/>
            <w:szCs w:val="21"/>
            <w:bdr w:val="none" w:sz="0" w:space="0" w:color="auto" w:frame="1"/>
            <w:lang w:eastAsia="nl-NL"/>
          </w:rPr>
          <w:t>deze bus</w:t>
        </w:r>
      </w:hyperlink>
      <w:r w:rsidRPr="00EA79CB">
        <w:rPr>
          <w:rFonts w:ascii="Helvetica" w:eastAsia="Times New Roman" w:hAnsi="Helvetica" w:cs="Helvetica"/>
          <w:color w:val="000000"/>
          <w:sz w:val="21"/>
          <w:szCs w:val="21"/>
          <w:lang w:eastAsia="nl-NL"/>
        </w:rPr>
        <w:t> in de collectie van de Stichti</w:t>
      </w:r>
      <w:r>
        <w:rPr>
          <w:rFonts w:ascii="Helvetica" w:eastAsia="Times New Roman" w:hAnsi="Helvetica" w:cs="Helvetica"/>
          <w:color w:val="000000"/>
          <w:sz w:val="21"/>
          <w:szCs w:val="21"/>
          <w:lang w:eastAsia="nl-NL"/>
        </w:rPr>
        <w:t>n</w:t>
      </w:r>
      <w:r w:rsidRPr="00EA79CB">
        <w:rPr>
          <w:rFonts w:ascii="Helvetica" w:eastAsia="Times New Roman" w:hAnsi="Helvetica" w:cs="Helvetica"/>
          <w:color w:val="000000"/>
          <w:sz w:val="21"/>
          <w:szCs w:val="21"/>
          <w:lang w:eastAsia="nl-NL"/>
        </w:rPr>
        <w:t>g Veteraan Autobussen</w:t>
      </w:r>
    </w:p>
    <w:p w:rsidR="00DB4C50" w:rsidRDefault="00DB4C50">
      <w:bookmarkStart w:id="0" w:name="_GoBack"/>
      <w:bookmarkEnd w:id="0"/>
    </w:p>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5277A"/>
    <w:multiLevelType w:val="multilevel"/>
    <w:tmpl w:val="6660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53FCA"/>
    <w:multiLevelType w:val="multilevel"/>
    <w:tmpl w:val="B2F6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34C79"/>
    <w:multiLevelType w:val="multilevel"/>
    <w:tmpl w:val="F4CE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CB"/>
    <w:rsid w:val="00DB4C50"/>
    <w:rsid w:val="00EA79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52ED"/>
  <w15:chartTrackingRefBased/>
  <w15:docId w15:val="{A066D1E6-F64A-44A3-9C4B-14453B89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192766">
      <w:bodyDiv w:val="1"/>
      <w:marLeft w:val="0"/>
      <w:marRight w:val="0"/>
      <w:marTop w:val="0"/>
      <w:marBottom w:val="0"/>
      <w:divBdr>
        <w:top w:val="none" w:sz="0" w:space="0" w:color="auto"/>
        <w:left w:val="none" w:sz="0" w:space="0" w:color="auto"/>
        <w:bottom w:val="none" w:sz="0" w:space="0" w:color="auto"/>
        <w:right w:val="none" w:sz="0" w:space="0" w:color="auto"/>
      </w:divBdr>
      <w:divsChild>
        <w:div w:id="749422528">
          <w:marLeft w:val="0"/>
          <w:marRight w:val="0"/>
          <w:marTop w:val="0"/>
          <w:marBottom w:val="0"/>
          <w:divBdr>
            <w:top w:val="none" w:sz="0" w:space="0" w:color="auto"/>
            <w:left w:val="none" w:sz="0" w:space="0" w:color="auto"/>
            <w:bottom w:val="none" w:sz="0" w:space="0" w:color="auto"/>
            <w:right w:val="none" w:sz="0" w:space="0" w:color="auto"/>
          </w:divBdr>
          <w:divsChild>
            <w:div w:id="693196233">
              <w:marLeft w:val="0"/>
              <w:marRight w:val="0"/>
              <w:marTop w:val="0"/>
              <w:marBottom w:val="0"/>
              <w:divBdr>
                <w:top w:val="none" w:sz="0" w:space="0" w:color="auto"/>
                <w:left w:val="none" w:sz="0" w:space="0" w:color="auto"/>
                <w:bottom w:val="none" w:sz="0" w:space="0" w:color="auto"/>
                <w:right w:val="none" w:sz="0" w:space="0" w:color="auto"/>
              </w:divBdr>
            </w:div>
            <w:div w:id="757210602">
              <w:marLeft w:val="0"/>
              <w:marRight w:val="0"/>
              <w:marTop w:val="0"/>
              <w:marBottom w:val="75"/>
              <w:divBdr>
                <w:top w:val="none" w:sz="0" w:space="0" w:color="auto"/>
                <w:left w:val="none" w:sz="0" w:space="0" w:color="auto"/>
                <w:bottom w:val="none" w:sz="0" w:space="0" w:color="auto"/>
                <w:right w:val="none" w:sz="0" w:space="0" w:color="auto"/>
              </w:divBdr>
            </w:div>
            <w:div w:id="848300941">
              <w:marLeft w:val="0"/>
              <w:marRight w:val="0"/>
              <w:marTop w:val="0"/>
              <w:marBottom w:val="75"/>
              <w:divBdr>
                <w:top w:val="none" w:sz="0" w:space="0" w:color="auto"/>
                <w:left w:val="none" w:sz="0" w:space="0" w:color="auto"/>
                <w:bottom w:val="none" w:sz="0" w:space="0" w:color="auto"/>
                <w:right w:val="none" w:sz="0" w:space="0" w:color="auto"/>
              </w:divBdr>
              <w:divsChild>
                <w:div w:id="1017348044">
                  <w:marLeft w:val="0"/>
                  <w:marRight w:val="0"/>
                  <w:marTop w:val="0"/>
                  <w:marBottom w:val="0"/>
                  <w:divBdr>
                    <w:top w:val="none" w:sz="0" w:space="0" w:color="auto"/>
                    <w:left w:val="none" w:sz="0" w:space="0" w:color="auto"/>
                    <w:bottom w:val="none" w:sz="0" w:space="0" w:color="auto"/>
                    <w:right w:val="none" w:sz="0" w:space="0" w:color="auto"/>
                  </w:divBdr>
                </w:div>
                <w:div w:id="1569068611">
                  <w:marLeft w:val="96"/>
                  <w:marRight w:val="96"/>
                  <w:marTop w:val="0"/>
                  <w:marBottom w:val="0"/>
                  <w:divBdr>
                    <w:top w:val="none" w:sz="0" w:space="0" w:color="auto"/>
                    <w:left w:val="none" w:sz="0" w:space="0" w:color="auto"/>
                    <w:bottom w:val="none" w:sz="0" w:space="0" w:color="auto"/>
                    <w:right w:val="none" w:sz="0" w:space="0" w:color="auto"/>
                  </w:divBdr>
                </w:div>
                <w:div w:id="10247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5694">
          <w:marLeft w:val="0"/>
          <w:marRight w:val="0"/>
          <w:marTop w:val="0"/>
          <w:marBottom w:val="0"/>
          <w:divBdr>
            <w:top w:val="none" w:sz="0" w:space="0" w:color="auto"/>
            <w:left w:val="none" w:sz="0" w:space="0" w:color="auto"/>
            <w:bottom w:val="none" w:sz="0" w:space="0" w:color="auto"/>
            <w:right w:val="none" w:sz="0" w:space="0" w:color="auto"/>
          </w:divBdr>
          <w:divsChild>
            <w:div w:id="566570623">
              <w:marLeft w:val="0"/>
              <w:marRight w:val="0"/>
              <w:marTop w:val="0"/>
              <w:marBottom w:val="0"/>
              <w:divBdr>
                <w:top w:val="none" w:sz="0" w:space="0" w:color="auto"/>
                <w:left w:val="none" w:sz="0" w:space="0" w:color="auto"/>
                <w:bottom w:val="none" w:sz="0" w:space="0" w:color="auto"/>
                <w:right w:val="none" w:sz="0" w:space="0" w:color="auto"/>
              </w:divBdr>
            </w:div>
            <w:div w:id="133570953">
              <w:marLeft w:val="0"/>
              <w:marRight w:val="0"/>
              <w:marTop w:val="0"/>
              <w:marBottom w:val="0"/>
              <w:divBdr>
                <w:top w:val="none" w:sz="0" w:space="0" w:color="auto"/>
                <w:left w:val="none" w:sz="0" w:space="0" w:color="auto"/>
                <w:bottom w:val="none" w:sz="0" w:space="0" w:color="auto"/>
                <w:right w:val="none" w:sz="0" w:space="0" w:color="auto"/>
              </w:divBdr>
            </w:div>
            <w:div w:id="321159031">
              <w:marLeft w:val="0"/>
              <w:marRight w:val="0"/>
              <w:marTop w:val="60"/>
              <w:marBottom w:val="60"/>
              <w:divBdr>
                <w:top w:val="none" w:sz="0" w:space="0" w:color="auto"/>
                <w:left w:val="none" w:sz="0" w:space="0" w:color="auto"/>
                <w:bottom w:val="none" w:sz="0" w:space="0" w:color="auto"/>
                <w:right w:val="none" w:sz="0" w:space="0" w:color="auto"/>
              </w:divBdr>
            </w:div>
            <w:div w:id="3870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a-museumbussen.nl/wagenpark/wagenpark.html" TargetMode="External"/><Relationship Id="rId3" Type="http://schemas.openxmlformats.org/officeDocument/2006/relationships/settings" Target="settings.xml"/><Relationship Id="rId7" Type="http://schemas.openxmlformats.org/officeDocument/2006/relationships/hyperlink" Target="http://www.toenwasdebusheelgewoon.nl/page/624/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oenwasdebusheelgewoon.nl/page/624/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1</cp:revision>
  <dcterms:created xsi:type="dcterms:W3CDTF">2016-09-26T15:22:00Z</dcterms:created>
  <dcterms:modified xsi:type="dcterms:W3CDTF">2016-09-26T15:24:00Z</dcterms:modified>
</cp:coreProperties>
</file>