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2E" w:rsidRPr="00006E2E" w:rsidRDefault="00006E2E" w:rsidP="00006E2E">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006E2E">
        <w:rPr>
          <w:rFonts w:ascii="Georgia" w:eastAsia="Times New Roman" w:hAnsi="Georgia" w:cs="Helvetica"/>
          <w:color w:val="82142E"/>
          <w:kern w:val="36"/>
          <w:sz w:val="69"/>
          <w:szCs w:val="69"/>
          <w:lang w:eastAsia="nl-NL"/>
        </w:rPr>
        <w:t xml:space="preserve">Gestroomlijnde </w:t>
      </w:r>
      <w:proofErr w:type="spellStart"/>
      <w:r w:rsidRPr="00006E2E">
        <w:rPr>
          <w:rFonts w:ascii="Georgia" w:eastAsia="Times New Roman" w:hAnsi="Georgia" w:cs="Helvetica"/>
          <w:color w:val="82142E"/>
          <w:kern w:val="36"/>
          <w:sz w:val="69"/>
          <w:szCs w:val="69"/>
          <w:lang w:eastAsia="nl-NL"/>
        </w:rPr>
        <w:t>trambus</w:t>
      </w:r>
      <w:proofErr w:type="spellEnd"/>
    </w:p>
    <w:p w:rsidR="00006E2E" w:rsidRPr="00006E2E" w:rsidRDefault="00006E2E" w:rsidP="00006E2E">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006E2E">
        <w:rPr>
          <w:rFonts w:ascii="Georgia" w:eastAsia="Times New Roman" w:hAnsi="Georgia" w:cs="Helvetica"/>
          <w:color w:val="B52B52"/>
          <w:sz w:val="32"/>
          <w:szCs w:val="32"/>
          <w:lang w:eastAsia="nl-NL"/>
        </w:rPr>
        <w:t>Ford 59B - Jongerius - BBA 353</w:t>
      </w:r>
    </w:p>
    <w:p w:rsidR="00006E2E" w:rsidRDefault="00006E2E" w:rsidP="00006E2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006E2E">
        <w:rPr>
          <w:rFonts w:ascii="Helvetica" w:eastAsia="Times New Roman" w:hAnsi="Helvetica" w:cs="Helvetica"/>
          <w:b/>
          <w:bCs/>
          <w:color w:val="000000"/>
          <w:sz w:val="21"/>
          <w:szCs w:val="21"/>
          <w:lang w:eastAsia="nl-NL"/>
        </w:rPr>
        <w:t>Om na de bevrijding in 1945 de stadsdiensten weer op gang te brengen, werden grote series nieuwe bussen geïmporteerd. In Breda en andere Brabantse kwamen vijftig van deze handzame Amerikaanse 'Ford-trambussen' te rijden.</w:t>
      </w:r>
    </w:p>
    <w:p w:rsidR="00FD2858" w:rsidRPr="00006E2E" w:rsidRDefault="00FD2858" w:rsidP="00006E2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006E2E" w:rsidRPr="00FD2858" w:rsidRDefault="00FD2858" w:rsidP="00FD285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Museumbus BBA 353 - Toen was de bus heel gewoon" w:history="1">
        <w:r w:rsidR="00006E2E" w:rsidRPr="00006E2E">
          <w:rPr>
            <w:rFonts w:ascii="Helvetica" w:eastAsia="Times New Roman" w:hAnsi="Helvetica" w:cs="Helvetica"/>
            <w:noProof/>
            <w:color w:val="000000"/>
            <w:sz w:val="18"/>
            <w:szCs w:val="18"/>
            <w:bdr w:val="none" w:sz="0" w:space="0" w:color="auto" w:frame="1"/>
            <w:lang w:eastAsia="nl-NL"/>
          </w:rPr>
          <w:drawing>
            <wp:inline distT="0" distB="0" distL="0" distR="0" wp14:anchorId="4EC52F54" wp14:editId="561466AB">
              <wp:extent cx="5048250" cy="3371850"/>
              <wp:effectExtent l="0" t="0" r="0" b="0"/>
              <wp:docPr id="44" name="Afbeelding 44" descr="http://www.toenwasdebusheelgewoon.nl/image/104/372-530-354.bmp">
                <a:hlinkClick xmlns:a="http://schemas.openxmlformats.org/drawingml/2006/main" r:id="rId5" tooltip="&quot;Vergroot afbeelding Museumbus BBA 35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oenwasdebusheelgewoon.nl/image/104/372-530-354.bmp">
                        <a:hlinkClick r:id="rId5" tooltip="&quot;Vergroot afbeelding Museumbus BBA 353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hyperlink>
    </w:p>
    <w:p w:rsidR="00FD2858" w:rsidRPr="00006E2E" w:rsidRDefault="00FD2858" w:rsidP="00FD2858">
      <w:pPr>
        <w:shd w:val="clear" w:color="auto" w:fill="FFFFFF"/>
        <w:spacing w:after="0" w:line="240" w:lineRule="auto"/>
        <w:ind w:left="360"/>
        <w:textAlignment w:val="baseline"/>
        <w:rPr>
          <w:rFonts w:ascii="Helvetica" w:eastAsia="Times New Roman" w:hAnsi="Helvetica" w:cs="Helvetica"/>
          <w:color w:val="000000"/>
          <w:sz w:val="18"/>
          <w:szCs w:val="18"/>
          <w:lang w:eastAsia="nl-NL"/>
        </w:rPr>
      </w:pPr>
    </w:p>
    <w:p w:rsidR="00006E2E" w:rsidRPr="00006E2E" w:rsidRDefault="00FD2858" w:rsidP="00006E2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BBA 353 - Toen was de bus heel gewoon" w:history="1">
        <w:proofErr w:type="spellStart"/>
        <w:r w:rsidR="00006E2E" w:rsidRPr="00006E2E">
          <w:rPr>
            <w:rFonts w:ascii="Helvetica" w:eastAsia="Times New Roman" w:hAnsi="Helvetica" w:cs="Helvetica"/>
            <w:color w:val="000000"/>
            <w:sz w:val="18"/>
            <w:szCs w:val="18"/>
            <w:u w:val="single"/>
            <w:bdr w:val="none" w:sz="0" w:space="0" w:color="auto" w:frame="1"/>
            <w:lang w:eastAsia="nl-NL"/>
          </w:rPr>
          <w:t>Museumbus</w:t>
        </w:r>
        <w:proofErr w:type="spellEnd"/>
        <w:r w:rsidR="00006E2E" w:rsidRPr="00006E2E">
          <w:rPr>
            <w:rFonts w:ascii="Helvetica" w:eastAsia="Times New Roman" w:hAnsi="Helvetica" w:cs="Helvetica"/>
            <w:color w:val="000000"/>
            <w:sz w:val="18"/>
            <w:szCs w:val="18"/>
            <w:u w:val="single"/>
            <w:bdr w:val="none" w:sz="0" w:space="0" w:color="auto" w:frame="1"/>
            <w:lang w:eastAsia="nl-NL"/>
          </w:rPr>
          <w:t xml:space="preserve"> BBA 353</w:t>
        </w:r>
      </w:hyperlink>
      <w:r w:rsidR="00006E2E" w:rsidRPr="00006E2E">
        <w:rPr>
          <w:rFonts w:ascii="Helvetica" w:eastAsia="Times New Roman" w:hAnsi="Helvetica" w:cs="Helvetica"/>
          <w:color w:val="666666"/>
          <w:sz w:val="18"/>
          <w:szCs w:val="18"/>
          <w:lang w:eastAsia="nl-NL"/>
        </w:rPr>
        <w:t> </w:t>
      </w:r>
      <w:r w:rsidR="00006E2E" w:rsidRPr="00006E2E">
        <w:rPr>
          <w:rFonts w:ascii="Helvetica" w:eastAsia="Times New Roman" w:hAnsi="Helvetica" w:cs="Helvetica"/>
          <w:color w:val="666666"/>
          <w:sz w:val="18"/>
          <w:szCs w:val="18"/>
          <w:bdr w:val="none" w:sz="0" w:space="0" w:color="auto" w:frame="1"/>
          <w:lang w:eastAsia="nl-NL"/>
        </w:rPr>
        <w:t>-</w:t>
      </w:r>
    </w:p>
    <w:p w:rsidR="00006E2E" w:rsidRDefault="00006E2E" w:rsidP="00006E2E">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006E2E">
        <w:rPr>
          <w:rFonts w:ascii="Helvetica" w:eastAsia="Times New Roman" w:hAnsi="Helvetica" w:cs="Helvetica"/>
          <w:color w:val="666666"/>
          <w:sz w:val="18"/>
          <w:szCs w:val="18"/>
          <w:lang w:eastAsia="nl-NL"/>
        </w:rPr>
        <w:t>Eerste generatie stadsbussen voor de Brabantse Buurtspoorwegen en Autobusdiensten in de jaren 1950. </w:t>
      </w:r>
      <w:r w:rsidRPr="00006E2E">
        <w:rPr>
          <w:rFonts w:ascii="Helvetica" w:eastAsia="Times New Roman" w:hAnsi="Helvetica" w:cs="Helvetica"/>
          <w:i/>
          <w:iCs/>
          <w:color w:val="666666"/>
          <w:sz w:val="18"/>
          <w:szCs w:val="18"/>
          <w:bdr w:val="none" w:sz="0" w:space="0" w:color="auto" w:frame="1"/>
          <w:lang w:eastAsia="nl-NL"/>
        </w:rPr>
        <w:t xml:space="preserve">Foto: Erik </w:t>
      </w:r>
      <w:proofErr w:type="spellStart"/>
      <w:r w:rsidRPr="00006E2E">
        <w:rPr>
          <w:rFonts w:ascii="Helvetica" w:eastAsia="Times New Roman" w:hAnsi="Helvetica" w:cs="Helvetica"/>
          <w:i/>
          <w:iCs/>
          <w:color w:val="666666"/>
          <w:sz w:val="18"/>
          <w:szCs w:val="18"/>
          <w:bdr w:val="none" w:sz="0" w:space="0" w:color="auto" w:frame="1"/>
          <w:lang w:eastAsia="nl-NL"/>
        </w:rPr>
        <w:t>Kanters</w:t>
      </w:r>
      <w:proofErr w:type="spellEnd"/>
    </w:p>
    <w:p w:rsidR="00FD2858" w:rsidRPr="00006E2E" w:rsidRDefault="00FD2858" w:rsidP="00006E2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006E2E" w:rsidRPr="00006E2E" w:rsidRDefault="00006E2E" w:rsidP="00006E2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06E2E">
        <w:rPr>
          <w:rFonts w:ascii="Georgia" w:eastAsia="Times New Roman" w:hAnsi="Georgia" w:cs="Helvetica"/>
          <w:color w:val="82142E"/>
          <w:sz w:val="27"/>
          <w:szCs w:val="27"/>
          <w:lang w:eastAsia="nl-NL"/>
        </w:rPr>
        <w:t>Nieuwe stadsbussen</w:t>
      </w:r>
    </w:p>
    <w:p w:rsidR="00006E2E" w:rsidRPr="00006E2E" w:rsidRDefault="00006E2E" w:rsidP="00006E2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006E2E">
        <w:rPr>
          <w:rFonts w:ascii="Helvetica" w:eastAsia="Times New Roman" w:hAnsi="Helvetica" w:cs="Helvetica"/>
          <w:color w:val="000000"/>
          <w:sz w:val="21"/>
          <w:szCs w:val="21"/>
          <w:lang w:eastAsia="nl-NL"/>
        </w:rPr>
        <w:t>Tijdens de Tweede Wereldoorlog was een groot deel van de Nederlandse autobussen over de oostgrens verdwenen en van de resterende exemplaren verkeerde de meeste in deplorabele staat. Om het personenvervoer over de weg weer op gang te brengen, werden na de bevrijding grote series nieuwe stadsbussen aangeschaft.</w:t>
      </w:r>
    </w:p>
    <w:p w:rsidR="00006E2E" w:rsidRPr="00006E2E" w:rsidRDefault="00006E2E" w:rsidP="00006E2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06E2E">
        <w:rPr>
          <w:rFonts w:ascii="Georgia" w:eastAsia="Times New Roman" w:hAnsi="Georgia" w:cs="Helvetica"/>
          <w:color w:val="82142E"/>
          <w:sz w:val="27"/>
          <w:szCs w:val="27"/>
          <w:lang w:eastAsia="nl-NL"/>
        </w:rPr>
        <w:t>Handzaam</w:t>
      </w:r>
    </w:p>
    <w:p w:rsidR="00006E2E" w:rsidRPr="00006E2E" w:rsidRDefault="00006E2E" w:rsidP="00006E2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006E2E">
        <w:rPr>
          <w:rFonts w:ascii="Helvetica" w:eastAsia="Times New Roman" w:hAnsi="Helvetica" w:cs="Helvetica"/>
          <w:color w:val="000000"/>
          <w:sz w:val="21"/>
          <w:szCs w:val="21"/>
          <w:lang w:eastAsia="nl-NL"/>
        </w:rPr>
        <w:t xml:space="preserve">Doorgaans in de vorm van chassis die vervolgens in Nederland van een carrosserie werden voorzien. Zo importeerde Nederland in 1946/1947 vanuit de Verenigde Staten vijfhonderd </w:t>
      </w:r>
      <w:proofErr w:type="spellStart"/>
      <w:r w:rsidRPr="00006E2E">
        <w:rPr>
          <w:rFonts w:ascii="Helvetica" w:eastAsia="Times New Roman" w:hAnsi="Helvetica" w:cs="Helvetica"/>
          <w:color w:val="000000"/>
          <w:sz w:val="21"/>
          <w:szCs w:val="21"/>
          <w:lang w:eastAsia="nl-NL"/>
        </w:rPr>
        <w:t>buschassis</w:t>
      </w:r>
      <w:proofErr w:type="spellEnd"/>
      <w:r w:rsidRPr="00006E2E">
        <w:rPr>
          <w:rFonts w:ascii="Helvetica" w:eastAsia="Times New Roman" w:hAnsi="Helvetica" w:cs="Helvetica"/>
          <w:color w:val="000000"/>
          <w:sz w:val="21"/>
          <w:szCs w:val="21"/>
          <w:lang w:eastAsia="nl-NL"/>
        </w:rPr>
        <w:t xml:space="preserve"> van Ford, die vervolgens door verschillende Nederlandse carrosseriebedrijven </w:t>
      </w:r>
      <w:r w:rsidRPr="00006E2E">
        <w:rPr>
          <w:rFonts w:ascii="Helvetica" w:eastAsia="Times New Roman" w:hAnsi="Helvetica" w:cs="Helvetica"/>
          <w:color w:val="000000"/>
          <w:sz w:val="21"/>
          <w:szCs w:val="21"/>
          <w:lang w:eastAsia="nl-NL"/>
        </w:rPr>
        <w:lastRenderedPageBreak/>
        <w:t>werden opgebouwd. Vierhonderd daarvan kwamen terecht bij particuliere streekvervoerders en in diverse (middel) grote steden, waar de handzame Ford-</w:t>
      </w:r>
      <w:proofErr w:type="spellStart"/>
      <w:r w:rsidRPr="00006E2E">
        <w:rPr>
          <w:rFonts w:ascii="Helvetica" w:eastAsia="Times New Roman" w:hAnsi="Helvetica" w:cs="Helvetica"/>
          <w:color w:val="000000"/>
          <w:sz w:val="21"/>
          <w:szCs w:val="21"/>
          <w:lang w:eastAsia="nl-NL"/>
        </w:rPr>
        <w:t>trambus</w:t>
      </w:r>
      <w:proofErr w:type="spellEnd"/>
      <w:r w:rsidRPr="00006E2E">
        <w:rPr>
          <w:rFonts w:ascii="Helvetica" w:eastAsia="Times New Roman" w:hAnsi="Helvetica" w:cs="Helvetica"/>
          <w:color w:val="000000"/>
          <w:sz w:val="21"/>
          <w:szCs w:val="21"/>
          <w:lang w:eastAsia="nl-NL"/>
        </w:rPr>
        <w:t>, zoals dit type werd genoemd, goed tot zijn recht kwam.</w:t>
      </w:r>
    </w:p>
    <w:p w:rsidR="00006E2E" w:rsidRPr="00006E2E" w:rsidRDefault="00006E2E" w:rsidP="00006E2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06E2E">
        <w:rPr>
          <w:rFonts w:ascii="Georgia" w:eastAsia="Times New Roman" w:hAnsi="Georgia" w:cs="Helvetica"/>
          <w:color w:val="82142E"/>
          <w:sz w:val="27"/>
          <w:szCs w:val="27"/>
          <w:lang w:eastAsia="nl-NL"/>
        </w:rPr>
        <w:t>Streamline-stijl</w:t>
      </w:r>
    </w:p>
    <w:p w:rsidR="00006E2E" w:rsidRPr="00006E2E" w:rsidRDefault="00006E2E" w:rsidP="00006E2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006E2E">
        <w:rPr>
          <w:rFonts w:ascii="Helvetica" w:eastAsia="Times New Roman" w:hAnsi="Helvetica" w:cs="Helvetica"/>
          <w:color w:val="000000"/>
          <w:sz w:val="21"/>
          <w:szCs w:val="21"/>
          <w:lang w:eastAsia="nl-NL"/>
        </w:rPr>
        <w:t>Deze trambussen waren in de jaren vijftig bepalend voor het straatbeeld in bijvoorbeeld Utrecht, Arnhem en Apeldoorn, maar ook in de BBA-steden 's-Hertogenbosch, Tilburg en Breda. Daar werden 51 van dergelijke bussen in dienst gesteld, waarvan er veertig een carrosserie hadden van Verheul-Fokker en de overige elf bussen van Jongerius uit Utrecht. Die van Jongerius hadden een vormgeving in streamline-stijl, terwijl de Verheul bussen een rechte voorkant hadden en er daardoor wat moderner uitzagen. </w:t>
      </w:r>
      <w:r w:rsidRPr="00006E2E">
        <w:rPr>
          <w:rFonts w:ascii="Helvetica" w:eastAsia="Times New Roman" w:hAnsi="Helvetica" w:cs="Helvetica"/>
          <w:color w:val="000000"/>
          <w:sz w:val="21"/>
          <w:szCs w:val="21"/>
          <w:lang w:eastAsia="nl-NL"/>
        </w:rPr>
        <w:br/>
        <w:t xml:space="preserve">Begin jaren vijftig werden de benzinemotoren in de meeste bussen vervangen door een dieselmotor, uitgezonderd bij bus nummer 353. Deze werd verkocht aan de </w:t>
      </w:r>
      <w:proofErr w:type="spellStart"/>
      <w:r w:rsidRPr="00006E2E">
        <w:rPr>
          <w:rFonts w:ascii="Helvetica" w:eastAsia="Times New Roman" w:hAnsi="Helvetica" w:cs="Helvetica"/>
          <w:color w:val="000000"/>
          <w:sz w:val="21"/>
          <w:szCs w:val="21"/>
          <w:lang w:eastAsia="nl-NL"/>
        </w:rPr>
        <w:t>Geldersche</w:t>
      </w:r>
      <w:proofErr w:type="spellEnd"/>
      <w:r w:rsidRPr="00006E2E">
        <w:rPr>
          <w:rFonts w:ascii="Helvetica" w:eastAsia="Times New Roman" w:hAnsi="Helvetica" w:cs="Helvetica"/>
          <w:color w:val="000000"/>
          <w:sz w:val="21"/>
          <w:szCs w:val="21"/>
          <w:lang w:eastAsia="nl-NL"/>
        </w:rPr>
        <w:t xml:space="preserve"> Tramwegen, een streekvervoerder in de Achterhoek.</w:t>
      </w:r>
    </w:p>
    <w:p w:rsidR="00006E2E" w:rsidRPr="00006E2E" w:rsidRDefault="00006E2E" w:rsidP="00006E2E">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006E2E">
        <w:rPr>
          <w:rFonts w:ascii="Georgia" w:eastAsia="Times New Roman" w:hAnsi="Georgia" w:cs="Helvetica"/>
          <w:b/>
          <w:bCs/>
          <w:color w:val="82142E"/>
          <w:sz w:val="20"/>
          <w:szCs w:val="20"/>
          <w:lang w:eastAsia="nl-NL"/>
        </w:rPr>
        <w:t>Meer informatie</w:t>
      </w:r>
    </w:p>
    <w:p w:rsidR="00006E2E" w:rsidRDefault="00006E2E" w:rsidP="00006E2E">
      <w:pPr>
        <w:shd w:val="clear" w:color="auto" w:fill="FFFFFF"/>
        <w:spacing w:after="0" w:line="405" w:lineRule="atLeast"/>
        <w:textAlignment w:val="baseline"/>
        <w:rPr>
          <w:rFonts w:ascii="Helvetica" w:eastAsia="Times New Roman" w:hAnsi="Helvetica" w:cs="Helvetica"/>
          <w:noProof/>
          <w:color w:val="82142E"/>
          <w:sz w:val="18"/>
          <w:szCs w:val="18"/>
          <w:bdr w:val="none" w:sz="0" w:space="0" w:color="auto" w:frame="1"/>
          <w:lang w:eastAsia="nl-NL"/>
        </w:rPr>
      </w:pPr>
      <w:r w:rsidRPr="00006E2E">
        <w:rPr>
          <w:rFonts w:ascii="Helvetica" w:eastAsia="Times New Roman" w:hAnsi="Helvetica" w:cs="Helvetica"/>
          <w:color w:val="000000"/>
          <w:sz w:val="21"/>
          <w:szCs w:val="21"/>
          <w:lang w:eastAsia="nl-NL"/>
        </w:rPr>
        <w:br/>
        <w:t>Ga naar deze bus in het </w:t>
      </w:r>
      <w:hyperlink r:id="rId8" w:history="1">
        <w:r w:rsidRPr="00006E2E">
          <w:rPr>
            <w:rFonts w:ascii="Helvetica" w:eastAsia="Times New Roman" w:hAnsi="Helvetica" w:cs="Helvetica"/>
            <w:color w:val="000000"/>
            <w:sz w:val="21"/>
            <w:szCs w:val="21"/>
            <w:u w:val="single"/>
            <w:bdr w:val="none" w:sz="0" w:space="0" w:color="auto" w:frame="1"/>
            <w:lang w:eastAsia="nl-NL"/>
          </w:rPr>
          <w:t>Nationaal Register Mobiel Erfgoed</w:t>
        </w:r>
      </w:hyperlink>
      <w:r w:rsidRPr="00006E2E">
        <w:rPr>
          <w:rFonts w:ascii="Helvetica" w:eastAsia="Times New Roman" w:hAnsi="Helvetica" w:cs="Helvetica"/>
          <w:color w:val="000000"/>
          <w:sz w:val="21"/>
          <w:szCs w:val="21"/>
          <w:lang w:eastAsia="nl-NL"/>
        </w:rPr>
        <w:t> </w:t>
      </w:r>
      <w:hyperlink r:id="rId9" w:tooltip="Vergroot afbeelding BBA Ford Trambus in Breda - Toen was de bus heel gewoon" w:history="1"/>
    </w:p>
    <w:p w:rsidR="00FD2858" w:rsidRDefault="00FD2858" w:rsidP="00006E2E">
      <w:pPr>
        <w:shd w:val="clear" w:color="auto" w:fill="FFFFFF"/>
        <w:spacing w:after="0" w:line="405" w:lineRule="atLeast"/>
        <w:textAlignment w:val="baseline"/>
        <w:rPr>
          <w:rFonts w:ascii="Helvetica" w:eastAsia="Times New Roman" w:hAnsi="Helvetica" w:cs="Helvetica"/>
          <w:noProof/>
          <w:color w:val="82142E"/>
          <w:sz w:val="18"/>
          <w:szCs w:val="18"/>
          <w:bdr w:val="none" w:sz="0" w:space="0" w:color="auto" w:frame="1"/>
          <w:lang w:eastAsia="nl-NL"/>
        </w:rPr>
      </w:pPr>
    </w:p>
    <w:p w:rsidR="00FD2858" w:rsidRDefault="00FD2858" w:rsidP="00006E2E">
      <w:pPr>
        <w:shd w:val="clear" w:color="auto" w:fill="FFFFFF"/>
        <w:spacing w:after="0" w:line="405" w:lineRule="atLeast"/>
        <w:textAlignment w:val="baseline"/>
        <w:rPr>
          <w:rFonts w:ascii="Helvetica" w:eastAsia="Times New Roman" w:hAnsi="Helvetica" w:cs="Helvetica"/>
          <w:noProof/>
          <w:color w:val="82142E"/>
          <w:sz w:val="18"/>
          <w:szCs w:val="18"/>
          <w:bdr w:val="none" w:sz="0" w:space="0" w:color="auto" w:frame="1"/>
          <w:lang w:eastAsia="nl-NL"/>
        </w:rPr>
      </w:pPr>
      <w:r w:rsidRPr="00006E2E">
        <w:rPr>
          <w:rFonts w:ascii="Helvetica" w:eastAsia="Times New Roman" w:hAnsi="Helvetica" w:cs="Helvetica"/>
          <w:noProof/>
          <w:color w:val="82142E"/>
          <w:sz w:val="18"/>
          <w:szCs w:val="18"/>
          <w:bdr w:val="none" w:sz="0" w:space="0" w:color="auto" w:frame="1"/>
          <w:lang w:eastAsia="nl-NL"/>
        </w:rPr>
        <w:drawing>
          <wp:inline distT="0" distB="0" distL="0" distR="0" wp14:anchorId="29BF23A6" wp14:editId="24C7677B">
            <wp:extent cx="4762500" cy="3143250"/>
            <wp:effectExtent l="0" t="0" r="0" b="0"/>
            <wp:docPr id="46" name="Afbeelding 46" descr="http://www.toenwasdebusheelgewoon.nl/image/234/397-500-330.jpg">
              <a:hlinkClick xmlns:a="http://schemas.openxmlformats.org/drawingml/2006/main" r:id="rId9" tooltip="&quot;Vergroot afbeelding BBA Ford Trambus in Breda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oenwasdebusheelgewoon.nl/image/234/397-500-330.jpg">
                      <a:hlinkClick r:id="rId9" tooltip="&quot;Vergroot afbeelding BBA Ford Trambus in Breda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43250"/>
                    </a:xfrm>
                    <a:prstGeom prst="rect">
                      <a:avLst/>
                    </a:prstGeom>
                    <a:noFill/>
                    <a:ln>
                      <a:noFill/>
                    </a:ln>
                  </pic:spPr>
                </pic:pic>
              </a:graphicData>
            </a:graphic>
          </wp:inline>
        </w:drawing>
      </w:r>
    </w:p>
    <w:p w:rsidR="00FD2858" w:rsidRPr="00006E2E" w:rsidRDefault="00FD2858" w:rsidP="00006E2E">
      <w:pPr>
        <w:shd w:val="clear" w:color="auto" w:fill="FFFFFF"/>
        <w:spacing w:after="0" w:line="405" w:lineRule="atLeast"/>
        <w:textAlignment w:val="baseline"/>
        <w:rPr>
          <w:rFonts w:ascii="Helvetica" w:eastAsia="Times New Roman" w:hAnsi="Helvetica" w:cs="Helvetica"/>
          <w:color w:val="000000"/>
          <w:sz w:val="18"/>
          <w:szCs w:val="18"/>
          <w:lang w:eastAsia="nl-NL"/>
        </w:rPr>
      </w:pPr>
    </w:p>
    <w:p w:rsidR="00006E2E" w:rsidRPr="00FD2858" w:rsidRDefault="00FD2858" w:rsidP="00006E2E">
      <w:pPr>
        <w:shd w:val="clear" w:color="auto" w:fill="FFFFFF"/>
        <w:spacing w:after="0" w:line="240" w:lineRule="auto"/>
        <w:ind w:left="720"/>
        <w:textAlignment w:val="baseline"/>
        <w:rPr>
          <w:rFonts w:ascii="Helvetica" w:eastAsia="Times New Roman" w:hAnsi="Helvetica" w:cs="Helvetica"/>
          <w:color w:val="666666"/>
          <w:sz w:val="18"/>
          <w:szCs w:val="18"/>
          <w:lang w:val="en-US" w:eastAsia="nl-NL"/>
        </w:rPr>
      </w:pPr>
      <w:hyperlink r:id="rId11" w:tooltip="Vergroot afbeelding BBA Ford Trambus in Breda - Toen was de bus heel gewoon" w:history="1">
        <w:r w:rsidR="00006E2E" w:rsidRPr="00FD2858">
          <w:rPr>
            <w:rFonts w:ascii="Helvetica" w:eastAsia="Times New Roman" w:hAnsi="Helvetica" w:cs="Helvetica"/>
            <w:color w:val="000000"/>
            <w:sz w:val="18"/>
            <w:szCs w:val="18"/>
            <w:u w:val="single"/>
            <w:bdr w:val="none" w:sz="0" w:space="0" w:color="auto" w:frame="1"/>
            <w:lang w:val="en-US" w:eastAsia="nl-NL"/>
          </w:rPr>
          <w:t xml:space="preserve">BBA Ford </w:t>
        </w:r>
        <w:proofErr w:type="spellStart"/>
        <w:r w:rsidR="00006E2E" w:rsidRPr="00FD2858">
          <w:rPr>
            <w:rFonts w:ascii="Helvetica" w:eastAsia="Times New Roman" w:hAnsi="Helvetica" w:cs="Helvetica"/>
            <w:color w:val="000000"/>
            <w:sz w:val="18"/>
            <w:szCs w:val="18"/>
            <w:u w:val="single"/>
            <w:bdr w:val="none" w:sz="0" w:space="0" w:color="auto" w:frame="1"/>
            <w:lang w:val="en-US" w:eastAsia="nl-NL"/>
          </w:rPr>
          <w:t>Trambus</w:t>
        </w:r>
        <w:proofErr w:type="spellEnd"/>
        <w:r w:rsidR="00006E2E" w:rsidRPr="00FD2858">
          <w:rPr>
            <w:rFonts w:ascii="Helvetica" w:eastAsia="Times New Roman" w:hAnsi="Helvetica" w:cs="Helvetica"/>
            <w:color w:val="000000"/>
            <w:sz w:val="18"/>
            <w:szCs w:val="18"/>
            <w:u w:val="single"/>
            <w:bdr w:val="none" w:sz="0" w:space="0" w:color="auto" w:frame="1"/>
            <w:lang w:val="en-US" w:eastAsia="nl-NL"/>
          </w:rPr>
          <w:t xml:space="preserve"> in Breda</w:t>
        </w:r>
      </w:hyperlink>
      <w:r w:rsidR="00006E2E" w:rsidRPr="00FD2858">
        <w:rPr>
          <w:rFonts w:ascii="Helvetica" w:eastAsia="Times New Roman" w:hAnsi="Helvetica" w:cs="Helvetica"/>
          <w:color w:val="666666"/>
          <w:sz w:val="18"/>
          <w:szCs w:val="18"/>
          <w:lang w:val="en-US" w:eastAsia="nl-NL"/>
        </w:rPr>
        <w:t> </w:t>
      </w:r>
      <w:r w:rsidR="00006E2E" w:rsidRPr="00FD2858">
        <w:rPr>
          <w:rFonts w:ascii="Helvetica" w:eastAsia="Times New Roman" w:hAnsi="Helvetica" w:cs="Helvetica"/>
          <w:color w:val="666666"/>
          <w:sz w:val="18"/>
          <w:szCs w:val="18"/>
          <w:bdr w:val="none" w:sz="0" w:space="0" w:color="auto" w:frame="1"/>
          <w:lang w:val="en-US" w:eastAsia="nl-NL"/>
        </w:rPr>
        <w:t>-</w:t>
      </w:r>
    </w:p>
    <w:p w:rsidR="00FD2858" w:rsidRDefault="00006E2E" w:rsidP="00006E2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006E2E">
        <w:rPr>
          <w:rFonts w:ascii="Helvetica" w:eastAsia="Times New Roman" w:hAnsi="Helvetica" w:cs="Helvetica"/>
          <w:color w:val="666666"/>
          <w:sz w:val="18"/>
          <w:szCs w:val="18"/>
          <w:lang w:eastAsia="nl-NL"/>
        </w:rPr>
        <w:t>Veertig Trambussen van de BBA hadden een rechte voorkant, zoals deze bus begin jaren 1950 in Breda. Die zagen er wat moderner uit, dan de bussen met een streamline-voorkant, die wat vooroorlogs overkwamen. </w:t>
      </w:r>
    </w:p>
    <w:p w:rsidR="00006E2E" w:rsidRPr="00006E2E" w:rsidRDefault="00006E2E" w:rsidP="00006E2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bookmarkStart w:id="0" w:name="_GoBack"/>
      <w:bookmarkEnd w:id="0"/>
      <w:r w:rsidRPr="00006E2E">
        <w:rPr>
          <w:rFonts w:ascii="Helvetica" w:eastAsia="Times New Roman" w:hAnsi="Helvetica" w:cs="Helvetica"/>
          <w:i/>
          <w:iCs/>
          <w:color w:val="666666"/>
          <w:sz w:val="18"/>
          <w:szCs w:val="18"/>
          <w:bdr w:val="none" w:sz="0" w:space="0" w:color="auto" w:frame="1"/>
          <w:lang w:eastAsia="nl-NL"/>
        </w:rPr>
        <w:t>Collectie van Setten</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406D"/>
    <w:multiLevelType w:val="multilevel"/>
    <w:tmpl w:val="BD0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D22D2"/>
    <w:multiLevelType w:val="multilevel"/>
    <w:tmpl w:val="1BA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2E"/>
    <w:rsid w:val="00006E2E"/>
    <w:rsid w:val="00DB4C50"/>
    <w:rsid w:val="00FD2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0853"/>
  <w15:chartTrackingRefBased/>
  <w15:docId w15:val="{7B2071B1-08EB-402D-A497-E50E87DE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0960">
      <w:bodyDiv w:val="1"/>
      <w:marLeft w:val="0"/>
      <w:marRight w:val="0"/>
      <w:marTop w:val="0"/>
      <w:marBottom w:val="0"/>
      <w:divBdr>
        <w:top w:val="none" w:sz="0" w:space="0" w:color="auto"/>
        <w:left w:val="none" w:sz="0" w:space="0" w:color="auto"/>
        <w:bottom w:val="none" w:sz="0" w:space="0" w:color="auto"/>
        <w:right w:val="none" w:sz="0" w:space="0" w:color="auto"/>
      </w:divBdr>
      <w:divsChild>
        <w:div w:id="1360202523">
          <w:marLeft w:val="0"/>
          <w:marRight w:val="0"/>
          <w:marTop w:val="0"/>
          <w:marBottom w:val="0"/>
          <w:divBdr>
            <w:top w:val="none" w:sz="0" w:space="0" w:color="auto"/>
            <w:left w:val="none" w:sz="0" w:space="0" w:color="auto"/>
            <w:bottom w:val="none" w:sz="0" w:space="0" w:color="auto"/>
            <w:right w:val="none" w:sz="0" w:space="0" w:color="auto"/>
          </w:divBdr>
          <w:divsChild>
            <w:div w:id="1684164866">
              <w:marLeft w:val="0"/>
              <w:marRight w:val="0"/>
              <w:marTop w:val="0"/>
              <w:marBottom w:val="75"/>
              <w:divBdr>
                <w:top w:val="none" w:sz="0" w:space="0" w:color="auto"/>
                <w:left w:val="none" w:sz="0" w:space="0" w:color="auto"/>
                <w:bottom w:val="none" w:sz="0" w:space="0" w:color="auto"/>
                <w:right w:val="none" w:sz="0" w:space="0" w:color="auto"/>
              </w:divBdr>
            </w:div>
          </w:divsChild>
        </w:div>
        <w:div w:id="1454445490">
          <w:marLeft w:val="0"/>
          <w:marRight w:val="0"/>
          <w:marTop w:val="0"/>
          <w:marBottom w:val="0"/>
          <w:divBdr>
            <w:top w:val="none" w:sz="0" w:space="0" w:color="auto"/>
            <w:left w:val="none" w:sz="0" w:space="0" w:color="auto"/>
            <w:bottom w:val="none" w:sz="0" w:space="0" w:color="auto"/>
            <w:right w:val="none" w:sz="0" w:space="0" w:color="auto"/>
          </w:divBdr>
          <w:divsChild>
            <w:div w:id="126748167">
              <w:marLeft w:val="0"/>
              <w:marRight w:val="0"/>
              <w:marTop w:val="0"/>
              <w:marBottom w:val="0"/>
              <w:divBdr>
                <w:top w:val="none" w:sz="0" w:space="0" w:color="auto"/>
                <w:left w:val="none" w:sz="0" w:space="0" w:color="auto"/>
                <w:bottom w:val="none" w:sz="0" w:space="0" w:color="auto"/>
                <w:right w:val="none" w:sz="0" w:space="0" w:color="auto"/>
              </w:divBdr>
            </w:div>
            <w:div w:id="1887372336">
              <w:marLeft w:val="0"/>
              <w:marRight w:val="0"/>
              <w:marTop w:val="0"/>
              <w:marBottom w:val="0"/>
              <w:divBdr>
                <w:top w:val="none" w:sz="0" w:space="0" w:color="auto"/>
                <w:left w:val="none" w:sz="0" w:space="0" w:color="auto"/>
                <w:bottom w:val="none" w:sz="0" w:space="0" w:color="auto"/>
                <w:right w:val="none" w:sz="0" w:space="0" w:color="auto"/>
              </w:divBdr>
            </w:div>
            <w:div w:id="752236207">
              <w:marLeft w:val="0"/>
              <w:marRight w:val="0"/>
              <w:marTop w:val="60"/>
              <w:marBottom w:val="60"/>
              <w:divBdr>
                <w:top w:val="none" w:sz="0" w:space="0" w:color="auto"/>
                <w:left w:val="none" w:sz="0" w:space="0" w:color="auto"/>
                <w:bottom w:val="none" w:sz="0" w:space="0" w:color="auto"/>
                <w:right w:val="none" w:sz="0" w:space="0" w:color="auto"/>
              </w:divBdr>
            </w:div>
            <w:div w:id="1743063631">
              <w:marLeft w:val="0"/>
              <w:marRight w:val="0"/>
              <w:marTop w:val="0"/>
              <w:marBottom w:val="0"/>
              <w:divBdr>
                <w:top w:val="none" w:sz="0" w:space="0" w:color="auto"/>
                <w:left w:val="none" w:sz="0" w:space="0" w:color="auto"/>
                <w:bottom w:val="none" w:sz="0" w:space="0" w:color="auto"/>
                <w:right w:val="none" w:sz="0" w:space="0" w:color="auto"/>
              </w:divBdr>
            </w:div>
            <w:div w:id="2825036">
              <w:marLeft w:val="0"/>
              <w:marRight w:val="0"/>
              <w:marTop w:val="0"/>
              <w:marBottom w:val="0"/>
              <w:divBdr>
                <w:top w:val="none" w:sz="0" w:space="0" w:color="auto"/>
                <w:left w:val="none" w:sz="0" w:space="0" w:color="auto"/>
                <w:bottom w:val="none" w:sz="0" w:space="0" w:color="auto"/>
                <w:right w:val="none" w:sz="0" w:space="0" w:color="auto"/>
              </w:divBdr>
            </w:div>
            <w:div w:id="9464303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elecollectienederland.nl/nrme/object.php?tabel=nrme_standaard&amp;id=239&amp;pt=Ford_59B_-_Jongerius_/_BBA_3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enwasdebusheelgewoon.nl/page/372/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nwasdebusheelgewoon.nl/page/397/nl" TargetMode="External"/><Relationship Id="rId5" Type="http://schemas.openxmlformats.org/officeDocument/2006/relationships/hyperlink" Target="http://www.toenwasdebusheelgewoon.nl/page/372/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397/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2545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2016-09-26T15:04:00Z</dcterms:created>
  <dcterms:modified xsi:type="dcterms:W3CDTF">2016-09-29T14:52:00Z</dcterms:modified>
</cp:coreProperties>
</file>